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E329" w14:textId="657B7624" w:rsidR="001B0DF8" w:rsidRDefault="003A38AD" w:rsidP="003A38AD">
      <w:pPr>
        <w:autoSpaceDE w:val="0"/>
        <w:spacing w:after="0" w:line="240" w:lineRule="auto"/>
        <w:ind w:left="48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</w:t>
      </w:r>
      <w:r w:rsidR="001B0DF8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УТВЕРЖДЕН</w:t>
      </w:r>
    </w:p>
    <w:p w14:paraId="5FF59CA4" w14:textId="01E41E9A" w:rsidR="003A38AD" w:rsidRDefault="003A38AD" w:rsidP="003A38AD">
      <w:pPr>
        <w:autoSpaceDE w:val="0"/>
        <w:spacing w:after="0" w:line="240" w:lineRule="auto"/>
        <w:ind w:left="48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Приказом д</w:t>
      </w:r>
      <w:r w:rsidR="001B0DF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иректор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="001B0D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ГАУП СО </w:t>
      </w:r>
    </w:p>
    <w:p w14:paraId="40D4F24C" w14:textId="795228D6" w:rsidR="009D70D8" w:rsidRDefault="009D70D8" w:rsidP="003A38AD">
      <w:pPr>
        <w:autoSpaceDE w:val="0"/>
        <w:spacing w:after="0" w:line="240" w:lineRule="auto"/>
        <w:ind w:left="482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Редакция газеты «Пригородная газета»</w:t>
      </w:r>
    </w:p>
    <w:p w14:paraId="02462934" w14:textId="7D505A9D" w:rsidR="005A19D8" w:rsidRDefault="003A38AD" w:rsidP="003A38AD">
      <w:pPr>
        <w:autoSpaceDE w:val="0"/>
        <w:spacing w:after="0" w:line="240" w:lineRule="auto"/>
        <w:ind w:left="482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Бессоновой Е.Р.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</w:p>
    <w:p w14:paraId="392974A7" w14:textId="2A77913C" w:rsidR="001B0DF8" w:rsidRPr="003A38AD" w:rsidRDefault="005A19D8" w:rsidP="003A38AD">
      <w:pPr>
        <w:autoSpaceDE w:val="0"/>
        <w:spacing w:after="0" w:line="240" w:lineRule="auto"/>
        <w:ind w:left="48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                                                                                    о</w:t>
      </w:r>
      <w:r w:rsidR="003A38AD" w:rsidRPr="003A38AD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т</w:t>
      </w:r>
      <w:r w:rsidR="003A38AD" w:rsidRPr="003A38A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«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09» января 2024 года </w:t>
      </w:r>
      <w:r w:rsidR="003A38A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1-ОД</w:t>
      </w:r>
      <w:r w:rsidR="001B0DF8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</w:t>
      </w:r>
      <w:r w:rsidR="00A95AE0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</w:t>
      </w:r>
    </w:p>
    <w:p w14:paraId="066D087B" w14:textId="77777777" w:rsidR="001B0DF8" w:rsidRDefault="001B0DF8" w:rsidP="001B0DF8">
      <w:pPr>
        <w:autoSpaceDE w:val="0"/>
        <w:spacing w:after="0" w:line="240" w:lineRule="auto"/>
        <w:ind w:firstLine="709"/>
        <w:jc w:val="right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1FEB1A0C" w14:textId="77777777" w:rsidR="001B0DF8" w:rsidRDefault="001B0DF8" w:rsidP="001B0DF8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1952FD27" w14:textId="77777777" w:rsidR="001B0DF8" w:rsidRDefault="001B0DF8" w:rsidP="001B0DF8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Отчет </w:t>
      </w:r>
    </w:p>
    <w:p w14:paraId="154ACFC4" w14:textId="1BADD5C2" w:rsidR="00881D86" w:rsidRDefault="001B0DF8" w:rsidP="001B0DF8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 реализации </w:t>
      </w:r>
      <w:r w:rsidR="009D70D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лана работы государственного автономного учреждения печати Свердловской области «Редакция газеты «</w:t>
      </w:r>
      <w:r w:rsidR="00AD107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ригородная газета»</w:t>
      </w:r>
      <w:r w:rsidR="00881D8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по противодействию коррупции  </w:t>
      </w:r>
    </w:p>
    <w:p w14:paraId="2544E992" w14:textId="3F0A9D8C" w:rsidR="00881D86" w:rsidRDefault="00881D86" w:rsidP="001B0DF8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 2023 год</w:t>
      </w:r>
    </w:p>
    <w:p w14:paraId="4AF7E120" w14:textId="7F517A1C" w:rsidR="001B0DF8" w:rsidRDefault="001B0DF8" w:rsidP="001B0DF8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</w:r>
    </w:p>
    <w:tbl>
      <w:tblPr>
        <w:tblW w:w="15027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7088"/>
        <w:gridCol w:w="5528"/>
        <w:gridCol w:w="1843"/>
      </w:tblGrid>
      <w:tr w:rsidR="001B0DF8" w14:paraId="5F8E83FE" w14:textId="77777777" w:rsidTr="005A19D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47725" w14:textId="77777777" w:rsidR="001B0DF8" w:rsidRDefault="001B0DF8" w:rsidP="00F9424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14:paraId="4EDB9D35" w14:textId="77777777" w:rsidR="001B0DF8" w:rsidRDefault="001B0DF8" w:rsidP="00F9424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E121" w14:textId="77777777" w:rsidR="006F25D3" w:rsidRDefault="006F25D3" w:rsidP="00F9424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A0B97E3" w14:textId="77777777" w:rsidR="001B0DF8" w:rsidRDefault="001B0DF8" w:rsidP="00F9424B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C4B1" w14:textId="77777777" w:rsidR="006F25D3" w:rsidRDefault="006F25D3" w:rsidP="00F9424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C5CA35A" w14:textId="77777777" w:rsidR="001B0DF8" w:rsidRDefault="001B0DF8" w:rsidP="00F9424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</w:t>
            </w:r>
          </w:p>
          <w:p w14:paraId="48F3807F" w14:textId="77777777" w:rsidR="001B0DF8" w:rsidRDefault="001B0DF8" w:rsidP="00F9424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реализации мероприятия</w:t>
            </w:r>
          </w:p>
          <w:p w14:paraId="409568F2" w14:textId="77777777" w:rsidR="001B0DF8" w:rsidRDefault="001B0DF8" w:rsidP="00F9424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(проведенная работа)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D977" w14:textId="77777777" w:rsidR="001B0DF8" w:rsidRDefault="001B0DF8" w:rsidP="00F9424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результатов выполнения мероприятия (результат)</w:t>
            </w:r>
          </w:p>
        </w:tc>
      </w:tr>
      <w:tr w:rsidR="001B0DF8" w14:paraId="4B52E3F5" w14:textId="77777777" w:rsidTr="005A19D8">
        <w:trPr>
          <w:trHeight w:val="154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9856" w14:textId="77777777" w:rsidR="001B0DF8" w:rsidRDefault="001B0DF8" w:rsidP="00F9424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1F1F" w14:textId="77777777" w:rsidR="001B0DF8" w:rsidRDefault="00BA6E1E" w:rsidP="00BA6E1E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E3D">
              <w:rPr>
                <w:rFonts w:ascii="Liberation Serif" w:hAnsi="Liberation Serif" w:cs="Liberation Serif"/>
              </w:rPr>
              <w:t>Разработка в соответствии с федеральным и региональным законодательством, размещение на официальном сайте государственного учреждения приказов и информационных материалов государственного учреждения по профилактике и противодействию коррупции</w:t>
            </w:r>
            <w:r>
              <w:rPr>
                <w:rFonts w:ascii="Liberation Serif" w:hAnsi="Liberation Serif" w:cs="Liberation Serif"/>
              </w:rPr>
              <w:t>.</w:t>
            </w:r>
            <w:r w:rsidRPr="00785E3D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8FC0" w14:textId="77777777" w:rsidR="001B0DF8" w:rsidRDefault="00BA6E1E" w:rsidP="0060025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0025A">
              <w:rPr>
                <w:rFonts w:ascii="Liberation Serif" w:hAnsi="Liberation Serif" w:cs="Liberation Serif"/>
              </w:rPr>
              <w:t>Разработаны и размещены на официальном сайте учреждения информационные материалы в соответствии с федеральным законодательством.</w:t>
            </w:r>
          </w:p>
          <w:p w14:paraId="0B1F2EC4" w14:textId="4DEA693F" w:rsidR="00814590" w:rsidRPr="0060025A" w:rsidRDefault="00814590" w:rsidP="00881D8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Введены в </w:t>
            </w:r>
            <w:r w:rsidR="006F6757">
              <w:rPr>
                <w:rFonts w:ascii="Liberation Serif" w:hAnsi="Liberation Serif" w:cs="Liberation Serif"/>
              </w:rPr>
              <w:t>договоры,</w:t>
            </w:r>
            <w:r>
              <w:rPr>
                <w:rFonts w:ascii="Liberation Serif" w:hAnsi="Liberation Serif" w:cs="Liberation Serif"/>
              </w:rPr>
              <w:t xml:space="preserve"> связанные с хозяйственной деятельностью учреждения стандартной антикоррупционной оговоркой.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1CDD9" w14:textId="77777777" w:rsidR="001B0DF8" w:rsidRPr="006F25D3" w:rsidRDefault="004A320F" w:rsidP="00F942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F25D3">
              <w:rPr>
                <w:rFonts w:ascii="Liberation Serif" w:eastAsia="Times New Roman" w:hAnsi="Liberation Serif"/>
                <w:lang w:eastAsia="ru-RU"/>
              </w:rPr>
              <w:t>Выполнено в полном объеме</w:t>
            </w:r>
          </w:p>
        </w:tc>
      </w:tr>
      <w:tr w:rsidR="00BA6E1E" w14:paraId="13DACBF9" w14:textId="77777777" w:rsidTr="005A19D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01DF2" w14:textId="77777777" w:rsidR="00BA6E1E" w:rsidRDefault="00BA6E1E" w:rsidP="00F9424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9B4FE" w14:textId="77777777" w:rsidR="00BA6E1E" w:rsidRPr="00785E3D" w:rsidRDefault="00BA6E1E" w:rsidP="008C1F55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 xml:space="preserve">Организация своевременного представления сведений о доходах, расходах, об имуществе и обязательствах имущественного характера руководителем государственного учреждения в Департамент информационной политики Свердловской области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3336" w14:textId="77777777" w:rsidR="00BA6E1E" w:rsidRPr="0060025A" w:rsidRDefault="00BA6E1E" w:rsidP="0060025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0025A">
              <w:rPr>
                <w:rFonts w:ascii="Liberation Serif" w:hAnsi="Liberation Serif" w:cs="Liberation Serif"/>
              </w:rPr>
              <w:t>Представлены сведения о доходах и расходах руководителя учреждения в Департамент информационной политики в установленный срок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68EA3" w14:textId="77777777" w:rsidR="00BA6E1E" w:rsidRPr="006F25D3" w:rsidRDefault="004A320F" w:rsidP="00F942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F25D3">
              <w:rPr>
                <w:rFonts w:ascii="Liberation Serif" w:eastAsia="Times New Roman" w:hAnsi="Liberation Serif"/>
                <w:lang w:eastAsia="ru-RU"/>
              </w:rPr>
              <w:t>Выполнено в полном объеме, в установленные сроки</w:t>
            </w:r>
          </w:p>
        </w:tc>
      </w:tr>
      <w:tr w:rsidR="00BA6E1E" w14:paraId="4BC14C4C" w14:textId="77777777" w:rsidTr="005A19D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FD13E" w14:textId="77777777" w:rsidR="00BA6E1E" w:rsidRDefault="00BA6E1E" w:rsidP="00F9424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23CB" w14:textId="77777777" w:rsidR="00BA6E1E" w:rsidRDefault="00BA6E1E" w:rsidP="00BA6E1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E3D">
              <w:rPr>
                <w:rFonts w:ascii="Liberation Serif" w:hAnsi="Liberation Serif" w:cs="Liberation Serif"/>
              </w:rPr>
              <w:t xml:space="preserve">Ознакомление работников государственного учреждения с приказами государственного учреждения по </w:t>
            </w:r>
            <w:r>
              <w:rPr>
                <w:rFonts w:ascii="Liberation Serif" w:hAnsi="Liberation Serif" w:cs="Liberation Serif"/>
              </w:rPr>
              <w:t>а</w:t>
            </w:r>
            <w:r w:rsidRPr="00785E3D">
              <w:rPr>
                <w:rFonts w:ascii="Liberation Serif" w:hAnsi="Liberation Serif" w:cs="Liberation Serif"/>
              </w:rPr>
              <w:t>нтикоррупционной тематике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0EA5" w14:textId="77777777" w:rsidR="00BA6E1E" w:rsidRPr="0060025A" w:rsidRDefault="00BA6E1E" w:rsidP="006F25D3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60025A">
              <w:rPr>
                <w:rFonts w:ascii="Liberation Serif" w:hAnsi="Liberation Serif" w:cs="Liberation Serif"/>
              </w:rPr>
              <w:t>Проведено ознакомление работников под роспись</w:t>
            </w:r>
            <w:r w:rsidR="0060025A" w:rsidRPr="0060025A">
              <w:rPr>
                <w:rFonts w:ascii="Liberation Serif" w:hAnsi="Liberation Serif" w:cs="Liberation Serif"/>
              </w:rPr>
              <w:t xml:space="preserve">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98FE" w14:textId="77777777" w:rsidR="00BA6E1E" w:rsidRPr="006F25D3" w:rsidRDefault="004A320F" w:rsidP="00F942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F25D3">
              <w:rPr>
                <w:rFonts w:ascii="Liberation Serif" w:eastAsia="Times New Roman" w:hAnsi="Liberation Serif"/>
                <w:lang w:eastAsia="ru-RU"/>
              </w:rPr>
              <w:t>Выполнено в полном объеме</w:t>
            </w:r>
          </w:p>
        </w:tc>
      </w:tr>
      <w:tr w:rsidR="00FE63B8" w14:paraId="271588CA" w14:textId="77777777" w:rsidTr="005A19D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DB8C" w14:textId="77777777" w:rsidR="00FE63B8" w:rsidRDefault="00FE63B8" w:rsidP="008C1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5ED3" w14:textId="77777777" w:rsidR="00FE63B8" w:rsidRPr="00785E3D" w:rsidRDefault="00FE63B8" w:rsidP="0081459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 xml:space="preserve">Обеспечение деятельности комиссии по противодействию коррупции в государственном учреждении </w:t>
            </w:r>
            <w:r w:rsidRPr="00785E3D">
              <w:rPr>
                <w:rFonts w:ascii="Liberation Serif" w:hAnsi="Liberation Serif" w:cs="Liberation Serif"/>
              </w:rPr>
              <w:br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C41B" w14:textId="12BDADD2" w:rsidR="00FE63B8" w:rsidRPr="0060025A" w:rsidRDefault="003A38AD" w:rsidP="0060025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Работа ведется регулярно председателем комиссии</w:t>
            </w:r>
            <w:r w:rsidR="00FE63B8">
              <w:rPr>
                <w:rFonts w:ascii="Liberation Serif" w:hAnsi="Liberation Serif" w:cs="Liberation Serif"/>
              </w:rPr>
              <w:t xml:space="preserve">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1899" w14:textId="77777777" w:rsidR="00FE63B8" w:rsidRPr="006F25D3" w:rsidRDefault="006F25D3" w:rsidP="00F942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F25D3">
              <w:rPr>
                <w:rFonts w:ascii="Liberation Serif" w:eastAsia="Times New Roman" w:hAnsi="Liberation Serif"/>
                <w:lang w:eastAsia="ru-RU"/>
              </w:rPr>
              <w:t>Выполнено в полном объеме</w:t>
            </w:r>
          </w:p>
        </w:tc>
      </w:tr>
      <w:tr w:rsidR="00FE63B8" w14:paraId="3954CE77" w14:textId="77777777" w:rsidTr="005A19D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73BF" w14:textId="77777777" w:rsidR="00FE63B8" w:rsidRDefault="00FE63B8" w:rsidP="008C1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0900" w14:textId="4FBDBF6C" w:rsidR="00FE63B8" w:rsidRPr="00785E3D" w:rsidRDefault="00FE63B8" w:rsidP="008C1F55">
            <w:pPr>
              <w:contextualSpacing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Разработка и осуществление комплекса организационных, разъяснительных и иных мер по соблюдению работниками государственного учреждения ограничений и запретов,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C420F" w14:textId="095EE57E" w:rsidR="00FE63B8" w:rsidRPr="0060025A" w:rsidRDefault="003A38AD" w:rsidP="000C0E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Работа ведется по мере необходимости руководителем и председателем комиссии по противодействию коррупции.</w:t>
            </w:r>
            <w:r w:rsidRPr="0060025A">
              <w:rPr>
                <w:rFonts w:ascii="Liberation Serif" w:hAnsi="Liberation Serif" w:cs="Liberation Serif"/>
              </w:rPr>
              <w:t xml:space="preserve"> </w:t>
            </w:r>
            <w:r w:rsidR="00FE63B8" w:rsidRPr="0060025A">
              <w:rPr>
                <w:rFonts w:ascii="Liberation Serif" w:hAnsi="Liberation Serif" w:cs="Liberation Serif"/>
              </w:rPr>
              <w:t xml:space="preserve">Проведены разъяснительные беседы с сотрудниками по соблюдению ограничений и запретов, установленных в целях противодействия коррупции, касающихся получения подарков.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0162" w14:textId="77777777" w:rsidR="00FE63B8" w:rsidRPr="006F25D3" w:rsidRDefault="004A320F" w:rsidP="00F942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F25D3">
              <w:rPr>
                <w:rFonts w:ascii="Liberation Serif" w:eastAsia="Times New Roman" w:hAnsi="Liberation Serif"/>
                <w:lang w:eastAsia="ru-RU"/>
              </w:rPr>
              <w:t>Выполнено в полном объеме</w:t>
            </w:r>
          </w:p>
        </w:tc>
      </w:tr>
      <w:tr w:rsidR="00FE63B8" w14:paraId="1C2AA58F" w14:textId="77777777" w:rsidTr="005A19D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781C" w14:textId="77777777" w:rsidR="00FE63B8" w:rsidRDefault="00FE63B8" w:rsidP="008C1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98B95" w14:textId="77777777" w:rsidR="00FE63B8" w:rsidRDefault="00FE63B8" w:rsidP="000C0E5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E3D">
              <w:rPr>
                <w:rFonts w:ascii="Liberation Serif" w:hAnsi="Liberation Serif" w:cs="Liberation Serif"/>
              </w:rPr>
              <w:t>Размещение (обновление) на официальном сайте и стенде государственного учреждения информации о деятельности по противодействию коррупции, контактных данных лиц, ответственных за организацию работы по противодействию коррупции, и номера «телефона доверия» для сообщения о фактах коррупции в государственном учреждении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C2EC" w14:textId="77777777" w:rsidR="00FE63B8" w:rsidRPr="000C0E54" w:rsidRDefault="00FE63B8" w:rsidP="000C0E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0C0E54">
              <w:rPr>
                <w:rFonts w:ascii="Liberation Serif" w:hAnsi="Liberation Serif" w:cs="Liberation Serif"/>
              </w:rPr>
              <w:t>Проведено обновление информации на стенде учреждения в части противодействия коррупции.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B1DF" w14:textId="77777777" w:rsidR="00FE63B8" w:rsidRPr="006F25D3" w:rsidRDefault="004A320F" w:rsidP="00F942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F25D3">
              <w:rPr>
                <w:rFonts w:ascii="Liberation Serif" w:eastAsia="Times New Roman" w:hAnsi="Liberation Serif"/>
                <w:lang w:eastAsia="ru-RU"/>
              </w:rPr>
              <w:t>Выполнено в полном объеме</w:t>
            </w:r>
          </w:p>
        </w:tc>
      </w:tr>
      <w:tr w:rsidR="00FE63B8" w14:paraId="1E5D7EF6" w14:textId="77777777" w:rsidTr="005A19D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02" w14:textId="77777777" w:rsidR="00FE63B8" w:rsidRDefault="00FE63B8" w:rsidP="008C1F5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18C06" w14:textId="77777777" w:rsidR="00FE63B8" w:rsidRPr="00785E3D" w:rsidRDefault="00FE63B8" w:rsidP="00814590">
            <w:pPr>
              <w:autoSpaceDE w:val="0"/>
              <w:adjustRightInd w:val="0"/>
              <w:rPr>
                <w:rFonts w:ascii="Liberation Serif" w:hAnsi="Liberation Serif" w:cs="Liberation Serif"/>
                <w:lang w:eastAsia="ru-RU"/>
              </w:rPr>
            </w:pPr>
            <w:r w:rsidRPr="00785E3D">
              <w:rPr>
                <w:rFonts w:ascii="Liberation Serif" w:hAnsi="Liberation Serif" w:cs="Liberation Serif"/>
                <w:lang w:eastAsia="ru-RU"/>
              </w:rPr>
              <w:t>Разработка и размещение просветительских материалов, направленных на борьбу с проявлениями коррупции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Pr="00785E3D">
              <w:rPr>
                <w:rFonts w:ascii="Liberation Serif" w:hAnsi="Liberation Serif" w:cs="Liberation Serif"/>
                <w:lang w:eastAsia="ru-RU"/>
              </w:rPr>
              <w:t>на официальном сайте государственного учреждения и стенде государственного учреждения</w:t>
            </w:r>
            <w:r>
              <w:rPr>
                <w:rFonts w:ascii="Liberation Serif" w:hAnsi="Liberation Serif" w:cs="Liberation Serif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9DF7" w14:textId="77777777" w:rsidR="00FE63B8" w:rsidRPr="000C0E54" w:rsidRDefault="00FE63B8" w:rsidP="000C0E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Размещены на стенде учреждения памятки с разъяснительными материалами по противодействию коррупции.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FA21" w14:textId="77777777" w:rsidR="00FE63B8" w:rsidRPr="006F25D3" w:rsidRDefault="004A320F" w:rsidP="00F942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F25D3">
              <w:rPr>
                <w:rFonts w:ascii="Liberation Serif" w:eastAsia="Times New Roman" w:hAnsi="Liberation Serif"/>
                <w:lang w:eastAsia="ru-RU"/>
              </w:rPr>
              <w:t>Выполнено в полном объеме</w:t>
            </w:r>
          </w:p>
        </w:tc>
      </w:tr>
      <w:tr w:rsidR="00FE63B8" w14:paraId="4F7314D1" w14:textId="77777777" w:rsidTr="005A19D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C54F9" w14:textId="77777777" w:rsidR="00FE63B8" w:rsidRDefault="00FE63B8" w:rsidP="00F9424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9160" w14:textId="77777777" w:rsidR="00FE63B8" w:rsidRDefault="00FE63B8" w:rsidP="000C0E5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5E3D">
              <w:rPr>
                <w:rFonts w:ascii="Liberation Serif" w:hAnsi="Liberation Serif" w:cs="Liberation Serif"/>
              </w:rPr>
              <w:t xml:space="preserve">Проведение семинара на тему: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</w:t>
            </w:r>
            <w:r w:rsidRPr="00785E3D">
              <w:rPr>
                <w:rFonts w:ascii="Liberation Serif" w:hAnsi="Liberation Serif" w:cs="Liberation Serif"/>
              </w:rPr>
              <w:br/>
              <w:t>и запретов»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9DD33" w14:textId="375EED2E" w:rsidR="00FE63B8" w:rsidRPr="00862744" w:rsidRDefault="008F2B60" w:rsidP="0086274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862744">
              <w:rPr>
                <w:rFonts w:ascii="Liberation Serif" w:eastAsia="Times New Roman" w:hAnsi="Liberation Serif"/>
                <w:lang w:eastAsia="ru-RU"/>
              </w:rPr>
              <w:t>В соответствии</w:t>
            </w:r>
            <w:r w:rsidR="00FE63B8" w:rsidRPr="00862744">
              <w:rPr>
                <w:rFonts w:ascii="Liberation Serif" w:eastAsia="Times New Roman" w:hAnsi="Liberation Serif"/>
                <w:lang w:eastAsia="ru-RU"/>
              </w:rPr>
              <w:t xml:space="preserve"> с разработанным план</w:t>
            </w:r>
            <w:r w:rsidR="00FE63B8">
              <w:rPr>
                <w:rFonts w:ascii="Liberation Serif" w:eastAsia="Times New Roman" w:hAnsi="Liberation Serif"/>
                <w:lang w:eastAsia="ru-RU"/>
              </w:rPr>
              <w:t>о</w:t>
            </w:r>
            <w:r w:rsidR="00FE63B8" w:rsidRPr="00862744">
              <w:rPr>
                <w:rFonts w:ascii="Liberation Serif" w:eastAsia="Times New Roman" w:hAnsi="Liberation Serif"/>
                <w:lang w:eastAsia="ru-RU"/>
              </w:rPr>
              <w:t xml:space="preserve">м проведен </w:t>
            </w:r>
            <w:r w:rsidR="00FE63B8">
              <w:rPr>
                <w:rFonts w:ascii="Liberation Serif" w:eastAsia="Times New Roman" w:hAnsi="Liberation Serif"/>
                <w:lang w:eastAsia="ru-RU"/>
              </w:rPr>
              <w:t>семинар</w:t>
            </w:r>
            <w:r w:rsidR="00FE63B8" w:rsidRPr="00862744">
              <w:rPr>
                <w:rFonts w:ascii="Liberation Serif" w:eastAsia="Times New Roman" w:hAnsi="Liberation Serif"/>
                <w:lang w:eastAsia="ru-RU"/>
              </w:rPr>
              <w:t xml:space="preserve"> разъяснительног</w:t>
            </w:r>
            <w:r w:rsidR="00FE63B8">
              <w:rPr>
                <w:rFonts w:ascii="Liberation Serif" w:eastAsia="Times New Roman" w:hAnsi="Liberation Serif"/>
                <w:lang w:eastAsia="ru-RU"/>
              </w:rPr>
              <w:t>о и просветительского характера о мерах ответственности за невыполнение требований законодательства о противодействии коррупции.</w:t>
            </w:r>
            <w:r w:rsidR="00FE63B8" w:rsidRPr="00862744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D8BF" w14:textId="77777777" w:rsidR="00FE63B8" w:rsidRPr="006F25D3" w:rsidRDefault="004A320F" w:rsidP="00F942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F25D3">
              <w:rPr>
                <w:rFonts w:ascii="Liberation Serif" w:eastAsia="Times New Roman" w:hAnsi="Liberation Serif"/>
                <w:lang w:eastAsia="ru-RU"/>
              </w:rPr>
              <w:t>Выполнено в полном объеме</w:t>
            </w:r>
          </w:p>
        </w:tc>
      </w:tr>
      <w:tr w:rsidR="00FE63B8" w14:paraId="4D7AC617" w14:textId="77777777" w:rsidTr="005A19D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27277" w14:textId="77777777" w:rsidR="00FE63B8" w:rsidRDefault="00FE63B8" w:rsidP="00F9424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DFF38" w14:textId="1BB32561" w:rsidR="00FE63B8" w:rsidRPr="00785E3D" w:rsidRDefault="00FE63B8" w:rsidP="000C0E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Проведение круглых столов, семинаров и др. по темам профилактики коррупционных и иных правонарушений в государственном учреждении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1D1BA" w14:textId="0804A6A4" w:rsidR="006F25D3" w:rsidRPr="00862744" w:rsidRDefault="004A320F" w:rsidP="005A19D8">
            <w:pPr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Проведён круглый стол на тему «Профилактика коррупционных нарушений»</w:t>
            </w:r>
            <w:r w:rsidR="00881D86">
              <w:rPr>
                <w:rFonts w:ascii="Liberation Serif" w:eastAsia="Times New Roman" w:hAnsi="Liberation Serif"/>
                <w:lang w:eastAsia="ru-RU"/>
              </w:rPr>
              <w:t>.</w:t>
            </w:r>
            <w:r w:rsidR="005A19D8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  <w:r w:rsidR="006F25D3">
              <w:rPr>
                <w:rFonts w:ascii="Liberation Serif" w:hAnsi="Liberation Serif" w:cs="Liberation Serif"/>
              </w:rPr>
              <w:t xml:space="preserve">Организовано </w:t>
            </w:r>
            <w:r w:rsidR="005A19D8">
              <w:rPr>
                <w:rFonts w:ascii="Liberation Serif" w:hAnsi="Liberation Serif" w:cs="Liberation Serif"/>
              </w:rPr>
              <w:t>и</w:t>
            </w:r>
            <w:r w:rsidR="006F25D3">
              <w:rPr>
                <w:rFonts w:ascii="Liberation Serif" w:hAnsi="Liberation Serif" w:cs="Liberation Serif"/>
              </w:rPr>
              <w:t>ндивидуальное консультирование сотрудников по вопросам применения (соблюдения) антикоррупционных стандартов и процедур.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7B2FF" w14:textId="77777777" w:rsidR="00FE63B8" w:rsidRPr="006F25D3" w:rsidRDefault="004A320F" w:rsidP="00F942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F25D3">
              <w:rPr>
                <w:rFonts w:ascii="Liberation Serif" w:eastAsia="Times New Roman" w:hAnsi="Liberation Serif"/>
                <w:lang w:eastAsia="ru-RU"/>
              </w:rPr>
              <w:t>Выполнено в полном объеме</w:t>
            </w:r>
          </w:p>
        </w:tc>
      </w:tr>
      <w:tr w:rsidR="00340B64" w14:paraId="47C2B273" w14:textId="77777777" w:rsidTr="005A19D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E37F2" w14:textId="6A4DBA7B" w:rsidR="00340B64" w:rsidRDefault="00340B64" w:rsidP="00F9424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E361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525B8" w14:textId="05331886" w:rsidR="00340B64" w:rsidRPr="00785E3D" w:rsidRDefault="00340B64" w:rsidP="000C0E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</w:rPr>
              <w:t>Участие работников государственного учреждения в иных мероприятиях по антикоррупционной тематике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BF6A" w14:textId="14407E83" w:rsidR="00340B64" w:rsidRPr="00862744" w:rsidRDefault="004A320F" w:rsidP="004A320F">
            <w:pPr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 «Осуществление закупок, товаров, работ, и услуг в соответствии с 223-ФЗ»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0087E" w14:textId="77777777" w:rsidR="00340B64" w:rsidRPr="006F25D3" w:rsidRDefault="004A320F" w:rsidP="00F942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6F25D3">
              <w:rPr>
                <w:rFonts w:ascii="Liberation Serif" w:eastAsia="Times New Roman" w:hAnsi="Liberation Serif"/>
                <w:lang w:eastAsia="ru-RU"/>
              </w:rPr>
              <w:t>Выполнено в полном объеме</w:t>
            </w:r>
          </w:p>
        </w:tc>
      </w:tr>
      <w:tr w:rsidR="00881D86" w14:paraId="62818774" w14:textId="77777777" w:rsidTr="005A19D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5353" w14:textId="6313C013" w:rsidR="00881D86" w:rsidRDefault="00881D86" w:rsidP="00881D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="00E361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738A" w14:textId="43FE78F0" w:rsidR="00881D86" w:rsidRPr="00785E3D" w:rsidRDefault="00881D86" w:rsidP="00881D8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  <w:lang w:eastAsia="ru-RU"/>
              </w:rPr>
              <w:t xml:space="preserve">Обеспечение контроля за выполнением мероприятий, предусмотренных Планом работы государственного учреждения </w:t>
            </w:r>
            <w:r w:rsidRPr="00785E3D">
              <w:rPr>
                <w:rFonts w:ascii="Liberation Serif" w:hAnsi="Liberation Serif" w:cs="Liberation Serif"/>
                <w:lang w:eastAsia="ru-RU"/>
              </w:rPr>
              <w:br/>
              <w:t>по противодействию коррупции на 2021-2023 годы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44D8D" w14:textId="675ABE7B" w:rsidR="00881D86" w:rsidRDefault="00881D86" w:rsidP="00881D86">
            <w:pPr>
              <w:contextualSpacing/>
              <w:rPr>
                <w:rFonts w:ascii="Liberation Serif" w:eastAsia="Times New Roman" w:hAnsi="Liberation Serif"/>
                <w:lang w:eastAsia="ru-RU"/>
              </w:rPr>
            </w:pPr>
            <w:r w:rsidRPr="00785E3D">
              <w:rPr>
                <w:rFonts w:ascii="Liberation Serif" w:hAnsi="Liberation Serif" w:cs="Liberation Serif"/>
              </w:rPr>
              <w:t>принятие мер по контролю за соблюдением законодательства о противодействии коррупции</w:t>
            </w:r>
            <w:r w:rsidRPr="00785E3D">
              <w:t xml:space="preserve"> </w:t>
            </w:r>
            <w:r w:rsidRPr="00785E3D">
              <w:br/>
            </w:r>
            <w:r w:rsidRPr="00785E3D">
              <w:rPr>
                <w:rFonts w:ascii="Liberation Serif" w:hAnsi="Liberation Serif" w:cs="Liberation Serif"/>
              </w:rPr>
              <w:t>в государственном учреждении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FDA97" w14:textId="3F02B838" w:rsidR="00881D86" w:rsidRPr="006F25D3" w:rsidRDefault="00881D86" w:rsidP="00881D8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6F25D3">
              <w:rPr>
                <w:rFonts w:ascii="Liberation Serif" w:eastAsia="Times New Roman" w:hAnsi="Liberation Serif"/>
                <w:lang w:eastAsia="ru-RU"/>
              </w:rPr>
              <w:t>Выполнено в полном объеме</w:t>
            </w:r>
          </w:p>
        </w:tc>
      </w:tr>
      <w:tr w:rsidR="00881D86" w14:paraId="07E953B8" w14:textId="77777777" w:rsidTr="005A19D8">
        <w:trPr>
          <w:trHeight w:val="543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9CFD" w14:textId="07BC8554" w:rsidR="00881D86" w:rsidRDefault="00881D86" w:rsidP="00881D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E3619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675B" w14:textId="5DFC6398" w:rsidR="00881D86" w:rsidRPr="00785E3D" w:rsidRDefault="00881D86" w:rsidP="00881D86">
            <w:pPr>
              <w:spacing w:after="0" w:line="240" w:lineRule="auto"/>
              <w:rPr>
                <w:rFonts w:ascii="Liberation Serif" w:hAnsi="Liberation Serif" w:cs="Liberation Serif"/>
                <w:lang w:eastAsia="ru-RU"/>
              </w:rPr>
            </w:pPr>
            <w:r w:rsidRPr="00785E3D">
              <w:rPr>
                <w:rFonts w:ascii="Liberation Serif" w:hAnsi="Liberation Serif" w:cs="Liberation Serif"/>
              </w:rPr>
              <w:t>Проведение в государственном учреждении мероприятий, посвященных Международному дню борьбы с коррупцией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530F0" w14:textId="77777777" w:rsidR="00881D86" w:rsidRDefault="00881D86" w:rsidP="00881D86">
            <w:pPr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Проведён круглый стол на тему «Профилактика коррупционных нарушений».</w:t>
            </w:r>
          </w:p>
          <w:p w14:paraId="7220F8E7" w14:textId="23BC3D37" w:rsidR="00881D86" w:rsidRPr="00785E3D" w:rsidRDefault="00881D86" w:rsidP="00881D86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B6DE" w14:textId="66622398" w:rsidR="00881D86" w:rsidRPr="006F25D3" w:rsidRDefault="00881D86" w:rsidP="00881D8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6F25D3">
              <w:rPr>
                <w:rFonts w:ascii="Liberation Serif" w:eastAsia="Times New Roman" w:hAnsi="Liberation Serif"/>
                <w:lang w:eastAsia="ru-RU"/>
              </w:rPr>
              <w:t>Выполнено в полном объеме</w:t>
            </w:r>
          </w:p>
        </w:tc>
      </w:tr>
      <w:tr w:rsidR="003A38AD" w14:paraId="3475C03D" w14:textId="77777777" w:rsidTr="005A19D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40CB8" w14:textId="705371A7" w:rsidR="003A38AD" w:rsidRDefault="003A38AD" w:rsidP="00881D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B175" w14:textId="484F9905" w:rsidR="003A38AD" w:rsidRPr="00785E3D" w:rsidRDefault="003A38AD" w:rsidP="003A38AD">
            <w:pPr>
              <w:pStyle w:val="Default"/>
              <w:rPr>
                <w:rFonts w:ascii="Liberation Serif" w:hAnsi="Liberation Serif" w:cs="Liberation Serif"/>
              </w:rPr>
            </w:pPr>
            <w:r w:rsidRPr="00785E3D">
              <w:rPr>
                <w:rFonts w:ascii="Liberation Serif" w:hAnsi="Liberation Serif" w:cs="Liberation Serif"/>
                <w:sz w:val="22"/>
                <w:szCs w:val="22"/>
              </w:rPr>
              <w:t>Инфор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м</w:t>
            </w:r>
            <w:r w:rsidRPr="00785E3D">
              <w:rPr>
                <w:rFonts w:ascii="Liberation Serif" w:hAnsi="Liberation Serif" w:cs="Liberation Serif"/>
                <w:sz w:val="22"/>
                <w:szCs w:val="22"/>
              </w:rPr>
              <w:t xml:space="preserve">ирование граждан посредством сети «Интернет» о реализации мер по противодействию коррупции в государственном учреждении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C9B56" w14:textId="7457C20E" w:rsidR="003A38AD" w:rsidRDefault="003A38AD" w:rsidP="00881D86">
            <w:pPr>
              <w:spacing w:after="0" w:line="240" w:lineRule="auto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Информация размещается на сайте учреждения в разделе «Противодействие коррупции»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0172C" w14:textId="5566189E" w:rsidR="003A38AD" w:rsidRPr="006F25D3" w:rsidRDefault="005A19D8" w:rsidP="00881D8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6F25D3">
              <w:rPr>
                <w:rFonts w:ascii="Liberation Serif" w:eastAsia="Times New Roman" w:hAnsi="Liberation Serif"/>
                <w:lang w:eastAsia="ru-RU"/>
              </w:rPr>
              <w:t>Выполнено в полном объеме</w:t>
            </w:r>
          </w:p>
        </w:tc>
      </w:tr>
    </w:tbl>
    <w:p w14:paraId="1344B61B" w14:textId="77777777" w:rsidR="002E0650" w:rsidRDefault="002E0650" w:rsidP="00881D86"/>
    <w:sectPr w:rsidR="002E0650" w:rsidSect="0033726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BC7"/>
    <w:rsid w:val="000C0E54"/>
    <w:rsid w:val="001B0DF8"/>
    <w:rsid w:val="002E0650"/>
    <w:rsid w:val="00337267"/>
    <w:rsid w:val="00340B64"/>
    <w:rsid w:val="003A38AD"/>
    <w:rsid w:val="004A320F"/>
    <w:rsid w:val="005A19D8"/>
    <w:rsid w:val="0060025A"/>
    <w:rsid w:val="00645CEF"/>
    <w:rsid w:val="00687A56"/>
    <w:rsid w:val="006F25D3"/>
    <w:rsid w:val="006F6757"/>
    <w:rsid w:val="00706B61"/>
    <w:rsid w:val="00814590"/>
    <w:rsid w:val="00862744"/>
    <w:rsid w:val="00881D86"/>
    <w:rsid w:val="008F2B60"/>
    <w:rsid w:val="009D70D8"/>
    <w:rsid w:val="00A95AE0"/>
    <w:rsid w:val="00AD1078"/>
    <w:rsid w:val="00BA6E1E"/>
    <w:rsid w:val="00E01CBE"/>
    <w:rsid w:val="00E3619C"/>
    <w:rsid w:val="00E84949"/>
    <w:rsid w:val="00EC0759"/>
    <w:rsid w:val="00F33BC7"/>
    <w:rsid w:val="00F41F30"/>
    <w:rsid w:val="00FB5B9D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1DD1"/>
  <w15:docId w15:val="{C2D0FEF8-601C-4525-821D-9E0EF91B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B0DF8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3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Инга Митрофанова</cp:lastModifiedBy>
  <cp:revision>20</cp:revision>
  <cp:lastPrinted>2024-01-23T08:54:00Z</cp:lastPrinted>
  <dcterms:created xsi:type="dcterms:W3CDTF">2022-05-16T06:38:00Z</dcterms:created>
  <dcterms:modified xsi:type="dcterms:W3CDTF">2024-01-23T08:54:00Z</dcterms:modified>
</cp:coreProperties>
</file>